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珠海市城市政府专职消防员招聘基础体能考核标准</w:t>
      </w:r>
    </w:p>
    <w:p>
      <w:pPr>
        <w:tabs>
          <w:tab w:val="left" w:pos="180"/>
        </w:tabs>
        <w:ind w:firstLine="422" w:firstLineChars="200"/>
        <w:rPr>
          <w:b/>
          <w:szCs w:val="32"/>
        </w:rPr>
      </w:pPr>
    </w:p>
    <w:p/>
    <w:tbl>
      <w:tblPr>
        <w:tblStyle w:val="2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956"/>
        <w:gridCol w:w="2694"/>
        <w:gridCol w:w="4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03" w:type="dxa"/>
            <w:gridSpan w:val="2"/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/>
                <w:b/>
                <w:bCs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-6350</wp:posOffset>
                      </wp:positionV>
                      <wp:extent cx="836295" cy="554990"/>
                      <wp:effectExtent l="2540" t="3810" r="18415" b="12700"/>
                      <wp:wrapNone/>
                      <wp:docPr id="1" name="任意多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295" cy="554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53.1pt;margin-top:-0.5pt;height:43.7pt;width:65.85pt;z-index:251661312;mso-width-relative:page;mso-height-relative:page;" filled="f" coordsize="1731,549" o:gfxdata="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ajbO9gAAAAJAQAA&#10;DwAAAAAAAAABACAAAAAiAAAAZHJzL2Rvd25yZXYueG1sUEsBAhQAFAAAAAgAh07iQIhow1oZAgAA&#10;QgQAAA4AAAAAAAAAAQAgAAAAJwEAAGRycy9lMm9Eb2MueG1sUEsFBgAAAAAGAAYAWQEAALIFAAAA&#10;AA==&#10;" path="m0,0l1731,549e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</w:t>
            </w:r>
          </w:p>
          <w:p>
            <w:pPr>
              <w:spacing w:line="320" w:lineRule="exact"/>
              <w:rPr>
                <w:rFonts w:ascii="宋体"/>
                <w:b/>
                <w:bCs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80645</wp:posOffset>
                      </wp:positionV>
                      <wp:extent cx="1591310" cy="297180"/>
                      <wp:effectExtent l="635" t="4445" r="8255" b="22225"/>
                      <wp:wrapNone/>
                      <wp:docPr id="2" name="任意多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1310" cy="297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-7.05pt;margin-top:6.35pt;height:23.4pt;width:125.3pt;z-index:251660288;mso-width-relative:page;mso-height-relative:page;" filled="f" coordsize="1731,549" o:gfxdata="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4uxfrZAAAA&#10;CQEAAA8AAAAAAAAAAQAgAAAAIgAAAGRycy9kb3ducmV2LnhtbFBLAQIUABQAAAAIAIdO4kCe1XWt&#10;HAIAAEMEAAAOAAAAAAAAAAEAIAAAACgBAABkcnMvZTJvRG9jLnhtbFBLBQYAAAAABgAGAFkBAAC2&#10;BQAAAAA=&#10;" path="m0,0l1731,549e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位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  </w:t>
            </w:r>
          </w:p>
          <w:p>
            <w:pPr>
              <w:spacing w:line="32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70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驾驶员、战斗员（</w:t>
            </w:r>
            <w:r>
              <w:rPr>
                <w:b/>
                <w:sz w:val="24"/>
              </w:rPr>
              <w:t>60</w:t>
            </w:r>
            <w:r>
              <w:rPr>
                <w:rFonts w:hint="eastAsia"/>
                <w:b/>
                <w:sz w:val="24"/>
              </w:rPr>
              <w:t>分达标标准）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4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每拉多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个加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分钟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每少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秒加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双杠臂屈伸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每多做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个加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01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体能测试成绩</w:t>
            </w:r>
            <w:r>
              <w:rPr>
                <w:sz w:val="24"/>
              </w:rPr>
              <w:t>=3000</w:t>
            </w:r>
            <w:r>
              <w:rPr>
                <w:rFonts w:hint="eastAsia"/>
                <w:sz w:val="24"/>
              </w:rPr>
              <w:t>米跑步成绩×</w:t>
            </w:r>
            <w:r>
              <w:rPr>
                <w:sz w:val="24"/>
              </w:rPr>
              <w:t>40%+</w:t>
            </w:r>
            <w:r>
              <w:rPr>
                <w:rFonts w:hint="eastAsia"/>
                <w:sz w:val="24"/>
              </w:rPr>
              <w:t>单杠引体向上成绩×</w:t>
            </w:r>
            <w:r>
              <w:rPr>
                <w:sz w:val="24"/>
              </w:rPr>
              <w:t>30%+</w:t>
            </w:r>
            <w:r>
              <w:rPr>
                <w:rFonts w:hint="eastAsia"/>
                <w:sz w:val="24"/>
              </w:rPr>
              <w:t>双杠臂屈伸×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/>
    <w:p>
      <w:pPr>
        <w:ind w:firstLine="320" w:firstLineChars="100"/>
        <w:rPr>
          <w:rFonts w:ascii="仿宋_GB2312" w:hAnsi="仿宋" w:eastAsia="仿宋_GB2312" w:cs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B6A80"/>
    <w:rsid w:val="0DAB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2020-07-20T01:56:00Z</dcterms:created>
  <dc:creator>water_lin</dc:creator>
  <cp:lastModifiedBy>water_lin</cp:lastModifiedBy>
  <dcterms:modified xsi:type="dcterms:W3CDTF">2020-07-20T01:56:19Z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